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5C82" w14:textId="5693A04B" w:rsidR="003B3B08" w:rsidRPr="003B3B08" w:rsidRDefault="003B3B08" w:rsidP="003B3B08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AF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>
        <w:rPr>
          <w:rFonts w:ascii="Times New Roman" w:hAnsi="Times New Roman" w:cs="Times New Roman"/>
          <w:b/>
          <w:sz w:val="24"/>
          <w:szCs w:val="24"/>
        </w:rPr>
        <w:t>VIII</w:t>
      </w:r>
    </w:p>
    <w:p w14:paraId="002BCEEE" w14:textId="77777777" w:rsidR="003B3B08" w:rsidRDefault="003B3B08" w:rsidP="003B3B08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AF">
        <w:rPr>
          <w:rFonts w:ascii="Times New Roman" w:hAnsi="Times New Roman" w:cs="Times New Roman"/>
          <w:b/>
          <w:sz w:val="24"/>
          <w:szCs w:val="24"/>
        </w:rPr>
        <w:t>TERMO DE EXECUÇÃO CULTURAL</w:t>
      </w:r>
    </w:p>
    <w:p w14:paraId="7F7A6BAA" w14:textId="77777777" w:rsidR="003B3B08" w:rsidRDefault="003B3B08" w:rsidP="00AF6AA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5EFF6" w14:textId="575F5631" w:rsidR="00AC3A9D" w:rsidRDefault="00AC3A9D" w:rsidP="00AF6AA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01/2023</w:t>
      </w:r>
    </w:p>
    <w:p w14:paraId="70614A53" w14:textId="77777777" w:rsidR="00AC3A9D" w:rsidRDefault="00AC3A9D" w:rsidP="00AF6AA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APOIO A PRODUÇÃO AUDIOVISUAL</w:t>
      </w:r>
    </w:p>
    <w:p w14:paraId="61111ED2" w14:textId="77777777" w:rsidR="00AC3A9D" w:rsidRDefault="00AC3A9D" w:rsidP="00AF6AA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LEI PAULO GUSTAVO</w:t>
      </w:r>
    </w:p>
    <w:p w14:paraId="2EDD1DD5" w14:textId="77777777" w:rsidR="00AF6AAF" w:rsidRPr="00AF6AAF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69038" w14:textId="0E64E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TERMO DE EXECUÇÃO CULTURAL Nº ____________TENDO POR OBJETO A CONCESSÃO DE APOIO FINANCEIRO A AÇÕES CULTURAIS CONTEMPLADAS PELO EDITAL nº</w:t>
      </w:r>
      <w:r>
        <w:rPr>
          <w:rFonts w:ascii="Times New Roman" w:hAnsi="Times New Roman" w:cs="Times New Roman"/>
          <w:sz w:val="24"/>
          <w:szCs w:val="24"/>
        </w:rPr>
        <w:t xml:space="preserve"> 001</w:t>
      </w:r>
      <w:r w:rsidRPr="00AF6AAF">
        <w:rPr>
          <w:rFonts w:ascii="Times New Roman" w:hAnsi="Times New Roman" w:cs="Times New Roman"/>
          <w:sz w:val="24"/>
          <w:szCs w:val="24"/>
        </w:rPr>
        <w:t>/2023</w:t>
      </w:r>
      <w:r w:rsidRPr="00AF6AAF">
        <w:rPr>
          <w:rFonts w:ascii="Times New Roman" w:hAnsi="Times New Roman" w:cs="Times New Roman"/>
          <w:i/>
          <w:sz w:val="24"/>
          <w:szCs w:val="24"/>
        </w:rPr>
        <w:t xml:space="preserve"> –,</w:t>
      </w:r>
      <w:r w:rsidRPr="00AF6AAF">
        <w:rPr>
          <w:rFonts w:ascii="Times New Roman" w:hAnsi="Times New Roman" w:cs="Times New Roman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0587B00E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4179B84A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AF6AAF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14:paraId="759FD95A" w14:textId="70EFD625" w:rsid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1.1 A Prefeitura Municipal de </w:t>
      </w:r>
      <w:r>
        <w:rPr>
          <w:rFonts w:ascii="Times New Roman" w:hAnsi="Times New Roman" w:cs="Times New Roman"/>
          <w:sz w:val="24"/>
          <w:szCs w:val="24"/>
        </w:rPr>
        <w:t>Rio Pardo de Minas</w:t>
      </w:r>
      <w:r w:rsidRPr="00AF6AAF">
        <w:rPr>
          <w:rFonts w:ascii="Times New Roman" w:hAnsi="Times New Roman" w:cs="Times New Roman"/>
          <w:sz w:val="24"/>
          <w:szCs w:val="24"/>
        </w:rPr>
        <w:t>, neste ato representado pelo Senhor _____________, e o(a) AGENTE CULTURAL, ______________________________________, portador(a) do RG nº _____________________, expedida em ___________, CPF nº ______________________, residente e domiciliado(a) à ________________________, CEP: _______________, telefones: ______________, resolvem firmar o presente Termo de Execução Cultural, de acordo com as seguintes condições:</w:t>
      </w:r>
    </w:p>
    <w:p w14:paraId="608A77D9" w14:textId="77777777" w:rsidR="003D6EC5" w:rsidRPr="00AF6AAF" w:rsidRDefault="003D6EC5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062562C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AF6AAF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14:paraId="27908EDB" w14:textId="758194F3" w:rsid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2.1 Este Termo de Execução Cultural é instrumento da modalidade de fomento à execução de ações culturais de que trata o inciso I</w:t>
      </w:r>
      <w:r w:rsidR="003D6EC5">
        <w:rPr>
          <w:rFonts w:ascii="Times New Roman" w:hAnsi="Times New Roman" w:cs="Times New Roman"/>
          <w:sz w:val="24"/>
          <w:szCs w:val="24"/>
        </w:rPr>
        <w:t>I</w:t>
      </w:r>
      <w:r w:rsidRPr="00AF6AAF">
        <w:rPr>
          <w:rFonts w:ascii="Times New Roman" w:hAnsi="Times New Roman" w:cs="Times New Roman"/>
          <w:sz w:val="24"/>
          <w:szCs w:val="24"/>
        </w:rPr>
        <w:t xml:space="preserve"> do art. </w:t>
      </w:r>
      <w:r w:rsidR="003D6EC5">
        <w:rPr>
          <w:rFonts w:ascii="Times New Roman" w:hAnsi="Times New Roman" w:cs="Times New Roman"/>
          <w:sz w:val="24"/>
          <w:szCs w:val="24"/>
        </w:rPr>
        <w:t>6º</w:t>
      </w:r>
      <w:r w:rsidRPr="00AF6AAF">
        <w:rPr>
          <w:rFonts w:ascii="Times New Roman" w:hAnsi="Times New Roman" w:cs="Times New Roman"/>
          <w:sz w:val="24"/>
          <w:szCs w:val="24"/>
        </w:rPr>
        <w:t xml:space="preserve"> do </w:t>
      </w:r>
      <w:r w:rsidR="003D6EC5">
        <w:rPr>
          <w:rFonts w:ascii="Times New Roman" w:hAnsi="Times New Roman" w:cs="Times New Roman"/>
          <w:sz w:val="24"/>
          <w:szCs w:val="24"/>
        </w:rPr>
        <w:t>da Lei Complementar nº 195/2022</w:t>
      </w:r>
      <w:r w:rsidRPr="00AF6AAF">
        <w:rPr>
          <w:rFonts w:ascii="Times New Roman" w:hAnsi="Times New Roman" w:cs="Times New Roman"/>
          <w:sz w:val="24"/>
          <w:szCs w:val="24"/>
        </w:rPr>
        <w:t xml:space="preserve"> </w:t>
      </w:r>
      <w:r w:rsidR="003D6EC5">
        <w:rPr>
          <w:rFonts w:ascii="Times New Roman" w:hAnsi="Times New Roman" w:cs="Times New Roman"/>
          <w:sz w:val="24"/>
          <w:szCs w:val="24"/>
        </w:rPr>
        <w:t>– Lei Paulo Gustavo.</w:t>
      </w:r>
    </w:p>
    <w:p w14:paraId="05BDD1F2" w14:textId="77777777" w:rsidR="003D6EC5" w:rsidRPr="00AF6AAF" w:rsidRDefault="003D6EC5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6FC53C3A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AF6AAF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14:paraId="7CA460A6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3.1. Este Termo de Execução Cultural tem por objeto a concessão de apoio financeiro ao projeto cultural __________________________________________________, contemplado no conforme processo administrativo nº ______________________________</w:t>
      </w:r>
    </w:p>
    <w:p w14:paraId="54AF0475" w14:textId="77777777" w:rsidR="003D6EC5" w:rsidRDefault="003D6EC5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CA994" w14:textId="5E2BE2F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AF6AAF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14:paraId="6BA2748B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4.1. Os recursos financeiros para </w:t>
      </w:r>
      <w:proofErr w:type="gramStart"/>
      <w:r w:rsidRPr="00AF6AA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F6AAF">
        <w:rPr>
          <w:rFonts w:ascii="Times New Roman" w:hAnsi="Times New Roman" w:cs="Times New Roman"/>
          <w:sz w:val="24"/>
          <w:szCs w:val="24"/>
        </w:rPr>
        <w:t xml:space="preserve"> execução do presente termo totalizam o montante de R$ _____________________________________.</w:t>
      </w:r>
    </w:p>
    <w:p w14:paraId="525DFA45" w14:textId="77777777" w:rsid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4.2. Serão transferidos à conta do(a) AGENTE CULTURAL, especialmente aberta no ______________________, Agência ___________________, Conta Corrente nº ______________________, para recebimento e movimentação.</w:t>
      </w:r>
    </w:p>
    <w:p w14:paraId="0CDF118D" w14:textId="77777777" w:rsidR="008B6059" w:rsidRPr="00AF6AAF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7A5719FB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AF6AAF">
        <w:rPr>
          <w:rFonts w:ascii="Times New Roman" w:hAnsi="Times New Roman" w:cs="Times New Roman"/>
          <w:b/>
          <w:bCs/>
          <w:sz w:val="24"/>
          <w:szCs w:val="24"/>
        </w:rPr>
        <w:t>5. APLICAÇÃO DOS RECURSOS</w:t>
      </w:r>
    </w:p>
    <w:p w14:paraId="7A8CA81E" w14:textId="77777777" w:rsid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 w14:paraId="77B1A9A4" w14:textId="77777777" w:rsidR="008B6059" w:rsidRPr="00AF6AAF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011A8382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AF6AAF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14:paraId="7133C866" w14:textId="1986289E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6.1 São obrigações da Prefeitura Municipal de </w:t>
      </w:r>
      <w:r>
        <w:rPr>
          <w:rFonts w:ascii="Times New Roman" w:hAnsi="Times New Roman" w:cs="Times New Roman"/>
          <w:sz w:val="24"/>
          <w:szCs w:val="24"/>
        </w:rPr>
        <w:t>Rio Pardo de Minas</w:t>
      </w:r>
      <w:r w:rsidRPr="00AF6AAF">
        <w:rPr>
          <w:rFonts w:ascii="Times New Roman" w:hAnsi="Times New Roman" w:cs="Times New Roman"/>
          <w:sz w:val="24"/>
          <w:szCs w:val="24"/>
        </w:rPr>
        <w:t>.</w:t>
      </w:r>
    </w:p>
    <w:p w14:paraId="6A9BD768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I) transferir os recursos ao(a)AGENTE CULTURAL; </w:t>
      </w:r>
    </w:p>
    <w:p w14:paraId="77A39ACD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5A76AB7F" w14:textId="4AF7C805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lastRenderedPageBreak/>
        <w:t xml:space="preserve">III) analisar e emitir parecer sobre os </w:t>
      </w:r>
      <w:r w:rsidR="0096725F" w:rsidRPr="00AF6AAF">
        <w:rPr>
          <w:rFonts w:ascii="Times New Roman" w:hAnsi="Times New Roman" w:cs="Times New Roman"/>
          <w:sz w:val="24"/>
          <w:szCs w:val="24"/>
        </w:rPr>
        <w:t>relatório</w:t>
      </w:r>
      <w:r w:rsidRPr="00AF6AAF">
        <w:rPr>
          <w:rFonts w:ascii="Times New Roman" w:hAnsi="Times New Roman" w:cs="Times New Roman"/>
          <w:sz w:val="24"/>
          <w:szCs w:val="24"/>
        </w:rPr>
        <w:t xml:space="preserve"> e sobre a prestação de informações apresentados pelo(a) AGENTE CULTURAL; </w:t>
      </w:r>
    </w:p>
    <w:p w14:paraId="46F161E3" w14:textId="77777777" w:rsidR="008B6059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35B9E214" w14:textId="77777777" w:rsidR="008B6059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59E1F40" w14:textId="3545116A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14:paraId="6E21943E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14:paraId="1940FEFE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VI) monitorar o cumprimento pelo(a) AGENTE CULTURAL das obrigações previstas na CLÁUSULA 6.2.</w:t>
      </w:r>
    </w:p>
    <w:p w14:paraId="6D832279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6.2 São obrigações do(a) AGENTE CULTURAL: </w:t>
      </w:r>
    </w:p>
    <w:p w14:paraId="5ACE71BE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I) executar a ação cultural aprovada; </w:t>
      </w:r>
    </w:p>
    <w:p w14:paraId="3CEE748B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II) aplicar os recursos concedidos pela Lei Paulo Gustavo na realização da ação cultural; </w:t>
      </w:r>
    </w:p>
    <w:p w14:paraId="22F9CF44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64912437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2F273AE2" w14:textId="4EDE2461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V) prestar informações à Prefeitura Municipal de </w:t>
      </w:r>
      <w:r>
        <w:rPr>
          <w:rFonts w:ascii="Times New Roman" w:hAnsi="Times New Roman" w:cs="Times New Roman"/>
          <w:sz w:val="24"/>
          <w:szCs w:val="24"/>
        </w:rPr>
        <w:t>Rio Pardo de Minas</w:t>
      </w:r>
      <w:r w:rsidRPr="00AF6AAF">
        <w:rPr>
          <w:rFonts w:ascii="Times New Roman" w:hAnsi="Times New Roman" w:cs="Times New Roman"/>
          <w:sz w:val="24"/>
          <w:szCs w:val="24"/>
        </w:rPr>
        <w:t>por meio de Relatório de Execução do Objeto, apresentado no prazo máximo de 30 dias contados do término da vigência do termo de execução cultural;</w:t>
      </w:r>
    </w:p>
    <w:p w14:paraId="0F0AAEF8" w14:textId="4CF2749A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VI) atender a qualquer solicitação regular feita pela Prefeitura Municipal de </w:t>
      </w:r>
      <w:r>
        <w:rPr>
          <w:rFonts w:ascii="Times New Roman" w:hAnsi="Times New Roman" w:cs="Times New Roman"/>
          <w:sz w:val="24"/>
          <w:szCs w:val="24"/>
        </w:rPr>
        <w:t>Rio Pardo de Minas</w:t>
      </w:r>
      <w:r w:rsidRPr="00AF6AAF">
        <w:rPr>
          <w:rFonts w:ascii="Times New Roman" w:hAnsi="Times New Roman" w:cs="Times New Roman"/>
          <w:sz w:val="24"/>
          <w:szCs w:val="24"/>
        </w:rPr>
        <w:t xml:space="preserve">a contar do recebimento da notificação; </w:t>
      </w:r>
    </w:p>
    <w:p w14:paraId="27E722C8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VII) divulgar nos meios de comunicação, </w:t>
      </w:r>
      <w:proofErr w:type="gramStart"/>
      <w:r w:rsidRPr="00AF6AA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F6AAF">
        <w:rPr>
          <w:rFonts w:ascii="Times New Roman" w:hAnsi="Times New Roman" w:cs="Times New Roman"/>
          <w:sz w:val="24"/>
          <w:szCs w:val="24"/>
        </w:rPr>
        <w:t xml:space="preserve">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692E1F75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VIII) não realizar despesa em data anterior ou posterior à vigência deste termo de execução cultural; </w:t>
      </w:r>
    </w:p>
    <w:p w14:paraId="2979AC50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IX) guardar a documentação referente à prestação de informações pelo prazo de 5 anos, contados do fim da vigência deste Termo de Execução Cultural; </w:t>
      </w:r>
    </w:p>
    <w:p w14:paraId="3BD4469D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X) não utilizar os recursos para finalidade diversa da estabelecida no projeto cultural;</w:t>
      </w:r>
    </w:p>
    <w:p w14:paraId="59A5CECC" w14:textId="77777777" w:rsid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XI) executar a contrapartida conforme pactuado.</w:t>
      </w:r>
    </w:p>
    <w:p w14:paraId="53CC595C" w14:textId="77777777" w:rsidR="008B6059" w:rsidRPr="00AF6AAF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48FB592D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AF6AAF">
        <w:rPr>
          <w:rFonts w:ascii="Times New Roman" w:hAnsi="Times New Roman" w:cs="Times New Roman"/>
          <w:b/>
          <w:bCs/>
          <w:sz w:val="24"/>
          <w:szCs w:val="24"/>
        </w:rPr>
        <w:t>7. EXTINÇÃO DO TERMO DE EXECUÇÃO CULTURAL</w:t>
      </w:r>
    </w:p>
    <w:p w14:paraId="6D98F0DB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7.1 O presente Termo de Execução Cultural poderá ser:</w:t>
      </w:r>
    </w:p>
    <w:p w14:paraId="1F5CF5C6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I - extinto por decurso de prazo;</w:t>
      </w:r>
    </w:p>
    <w:p w14:paraId="4C4D7C47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II - extinto, de comum acordo antes do prazo avençado, mediante Termo de Distrato;</w:t>
      </w:r>
    </w:p>
    <w:p w14:paraId="53A59758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12ABE5DC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679DE90F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14:paraId="3002D0DF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b) irregularidade ou inexecução injustificada, ainda que parcial, do objeto, resultados ou metas </w:t>
      </w:r>
      <w:proofErr w:type="gramStart"/>
      <w:r w:rsidRPr="00AF6AAF">
        <w:rPr>
          <w:rFonts w:ascii="Times New Roman" w:hAnsi="Times New Roman" w:cs="Times New Roman"/>
          <w:sz w:val="24"/>
          <w:szCs w:val="24"/>
        </w:rPr>
        <w:t>pactuadas ;</w:t>
      </w:r>
      <w:proofErr w:type="gramEnd"/>
    </w:p>
    <w:p w14:paraId="7713CE7B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14:paraId="4DE52BDC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14:paraId="6BD07567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14:paraId="3734F27F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0547B234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2A8C33FB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344E8389" w14:textId="77777777" w:rsidR="00C43C0F" w:rsidRDefault="00C43C0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2D712817" w14:textId="77777777" w:rsidR="00C43C0F" w:rsidRDefault="00C43C0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69E7E802" w14:textId="77777777" w:rsidR="00C43C0F" w:rsidRDefault="00C43C0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5FB2FBC6" w14:textId="691BC881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7.2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7071C1BB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7.3 Os casos de rescisão unilateral serão formalmente motivados nos autos do processo administrativo, assegurado o contraditório e </w:t>
      </w:r>
      <w:proofErr w:type="gramStart"/>
      <w:r w:rsidRPr="00AF6AA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F6AAF">
        <w:rPr>
          <w:rFonts w:ascii="Times New Roman" w:hAnsi="Times New Roman" w:cs="Times New Roman"/>
          <w:sz w:val="24"/>
          <w:szCs w:val="24"/>
        </w:rPr>
        <w:t xml:space="preserve"> ampla defesa. O prazo de defesa será de 10 (dez) dias da abertura de vista </w:t>
      </w:r>
      <w:proofErr w:type="gramStart"/>
      <w:r w:rsidRPr="00AF6AA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AF6AAF">
        <w:rPr>
          <w:rFonts w:ascii="Times New Roman" w:hAnsi="Times New Roman" w:cs="Times New Roman"/>
          <w:sz w:val="24"/>
          <w:szCs w:val="24"/>
        </w:rPr>
        <w:t xml:space="preserve"> processo. </w:t>
      </w:r>
    </w:p>
    <w:p w14:paraId="572204DD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7.4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F217BB5" w14:textId="77777777" w:rsid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7.5 Outras situações relativas à extinção deste Termo não previstas na legislação aplicável ou neste instrumento poderão ser negociados entre as partes ou, se for o caso, no Termo de Distrato.  </w:t>
      </w:r>
    </w:p>
    <w:p w14:paraId="76AD0490" w14:textId="77777777" w:rsidR="008B6059" w:rsidRPr="00AF6AAF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5293BE65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AF6AAF">
        <w:rPr>
          <w:rFonts w:ascii="Times New Roman" w:hAnsi="Times New Roman" w:cs="Times New Roman"/>
          <w:b/>
          <w:bCs/>
          <w:sz w:val="24"/>
          <w:szCs w:val="24"/>
        </w:rPr>
        <w:t>8. SANÇÕES</w:t>
      </w:r>
    </w:p>
    <w:p w14:paraId="08FC1B43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AF6AAF">
        <w:rPr>
          <w:rFonts w:ascii="Times New Roman" w:hAnsi="Times New Roman" w:cs="Times New Roman"/>
          <w:sz w:val="24"/>
          <w:szCs w:val="24"/>
        </w:rPr>
        <w:t>8.1 .</w:t>
      </w:r>
      <w:proofErr w:type="gramEnd"/>
      <w:r w:rsidRPr="00AF6AAF">
        <w:rPr>
          <w:rFonts w:ascii="Times New Roman" w:hAnsi="Times New Roman" w:cs="Times New Roman"/>
          <w:sz w:val="24"/>
          <w:szCs w:val="24"/>
        </w:rPr>
        <w:t xml:space="preserve"> Nos casos em que for verificado que a ação cultural ocorreu, mas houve inadequação na execução do objeto ou na execução financeira sem má-fé, </w:t>
      </w:r>
      <w:proofErr w:type="gramStart"/>
      <w:r w:rsidRPr="00AF6AA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F6AAF">
        <w:rPr>
          <w:rFonts w:ascii="Times New Roman" w:hAnsi="Times New Roman" w:cs="Times New Roman"/>
          <w:sz w:val="24"/>
          <w:szCs w:val="24"/>
        </w:rPr>
        <w:t xml:space="preserve"> autoridade pode concluir pela aprovação da prestação de informações com ressalvas e aplicar sanção de advertência ou multa.</w:t>
      </w:r>
    </w:p>
    <w:p w14:paraId="4AAE8266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8.2 A decisão sobre a sanção deve ser precedida de abertura de prazo para apresentação de defesa pelo AGENTE CULTURAL. </w:t>
      </w:r>
    </w:p>
    <w:p w14:paraId="23CD7193" w14:textId="77777777" w:rsid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8.3 A ocorrência de caso fortuito ou força maior impeditiva da execução do instrumento afasta </w:t>
      </w:r>
      <w:proofErr w:type="gramStart"/>
      <w:r w:rsidRPr="00AF6AA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F6AAF">
        <w:rPr>
          <w:rFonts w:ascii="Times New Roman" w:hAnsi="Times New Roman" w:cs="Times New Roman"/>
          <w:sz w:val="24"/>
          <w:szCs w:val="24"/>
        </w:rPr>
        <w:t xml:space="preserve"> aplicação de sanção, desde que regularmente comprovada.</w:t>
      </w:r>
    </w:p>
    <w:p w14:paraId="7CF35307" w14:textId="77777777" w:rsidR="008B6059" w:rsidRPr="00AF6AAF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B8AEB2C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AF6AAF">
        <w:rPr>
          <w:rFonts w:ascii="Times New Roman" w:hAnsi="Times New Roman" w:cs="Times New Roman"/>
          <w:b/>
          <w:bCs/>
          <w:sz w:val="24"/>
          <w:szCs w:val="24"/>
        </w:rPr>
        <w:t xml:space="preserve">9. VIGÊNCIA </w:t>
      </w:r>
    </w:p>
    <w:p w14:paraId="3B6CB780" w14:textId="77777777" w:rsid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13.1 A vigência deste instrumento terá início na data de assinatura das partes, com duração de 1 ano e seis meses. </w:t>
      </w:r>
    </w:p>
    <w:p w14:paraId="5D987567" w14:textId="77777777" w:rsidR="00741EB6" w:rsidRPr="00AF6AAF" w:rsidRDefault="00741EB6" w:rsidP="00AF6AAF">
      <w:pPr>
        <w:spacing w:line="240" w:lineRule="auto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</w:p>
    <w:p w14:paraId="54C86C09" w14:textId="77777777" w:rsid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AF6AAF">
        <w:rPr>
          <w:rFonts w:ascii="Times New Roman" w:hAnsi="Times New Roman" w:cs="Times New Roman"/>
          <w:b/>
          <w:bCs/>
          <w:sz w:val="24"/>
          <w:szCs w:val="24"/>
        </w:rPr>
        <w:t xml:space="preserve">10. PUBLICAÇÃO </w:t>
      </w:r>
    </w:p>
    <w:p w14:paraId="2EDDF4E6" w14:textId="77777777" w:rsidR="008B6059" w:rsidRPr="00AF6AAF" w:rsidRDefault="008B6059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7E57A80" w14:textId="77777777" w:rsid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14.1 O Extrato do Termo de Execução Cultural será publicado no [INFORMAR ONDE SERÁ PUBLICADO]</w:t>
      </w:r>
    </w:p>
    <w:p w14:paraId="3667991D" w14:textId="77777777" w:rsidR="008B6059" w:rsidRPr="00AF6AAF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29994330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AF6AAF">
        <w:rPr>
          <w:rFonts w:ascii="Times New Roman" w:hAnsi="Times New Roman" w:cs="Times New Roman"/>
          <w:b/>
          <w:bCs/>
          <w:sz w:val="24"/>
          <w:szCs w:val="24"/>
        </w:rPr>
        <w:t xml:space="preserve">11. FORO </w:t>
      </w:r>
    </w:p>
    <w:p w14:paraId="77B3553C" w14:textId="43783168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11.1 Fica eleito o Foro de </w:t>
      </w:r>
      <w:r>
        <w:rPr>
          <w:rFonts w:ascii="Times New Roman" w:hAnsi="Times New Roman" w:cs="Times New Roman"/>
          <w:sz w:val="24"/>
          <w:szCs w:val="24"/>
        </w:rPr>
        <w:t>Rio Pardo de Minas</w:t>
      </w:r>
      <w:r w:rsidRPr="00AF6AAF">
        <w:rPr>
          <w:rFonts w:ascii="Times New Roman" w:hAnsi="Times New Roman" w:cs="Times New Roman"/>
          <w:sz w:val="24"/>
          <w:szCs w:val="24"/>
        </w:rPr>
        <w:t xml:space="preserve"> para dirimir quaisquer dúvidas relativas ao presente Termo de Execução Cultural.</w:t>
      </w:r>
    </w:p>
    <w:p w14:paraId="35D9E5F8" w14:textId="77777777" w:rsidR="00AF6AAF" w:rsidRPr="00AF6AAF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035828A6" w14:textId="703F5FC9" w:rsidR="00AF6AAF" w:rsidRPr="00AF6AAF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Pardo de Minas</w:t>
      </w:r>
      <w:r w:rsidRPr="00AF6AAF">
        <w:rPr>
          <w:rFonts w:ascii="Times New Roman" w:hAnsi="Times New Roman" w:cs="Times New Roman"/>
          <w:sz w:val="24"/>
          <w:szCs w:val="24"/>
        </w:rPr>
        <w:t>, ______ de ____________________de 2023</w:t>
      </w:r>
    </w:p>
    <w:p w14:paraId="681C1BB4" w14:textId="77777777" w:rsidR="00AF6AAF" w:rsidRPr="00AF6AAF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FB976" w14:textId="77777777" w:rsidR="00AF6AAF" w:rsidRPr="00AF6AAF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3B1A327" w14:textId="541035A3" w:rsidR="008B6059" w:rsidRDefault="008B6059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</w:t>
      </w:r>
    </w:p>
    <w:p w14:paraId="16F9B64E" w14:textId="32D36AB6" w:rsidR="00AF6AAF" w:rsidRPr="00AF6AAF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 xml:space="preserve">Prefeito Municipal de </w:t>
      </w:r>
      <w:r>
        <w:rPr>
          <w:rFonts w:ascii="Times New Roman" w:hAnsi="Times New Roman" w:cs="Times New Roman"/>
          <w:sz w:val="24"/>
          <w:szCs w:val="24"/>
        </w:rPr>
        <w:t>Rio Pardo de Minas</w:t>
      </w:r>
    </w:p>
    <w:p w14:paraId="04D39D9D" w14:textId="77777777" w:rsidR="00AF6AAF" w:rsidRPr="00AF6AAF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14:paraId="45524A41" w14:textId="77777777" w:rsidR="00AF6AAF" w:rsidRPr="00AF6AAF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0F77EA0" w14:textId="77777777" w:rsidR="00AF6AAF" w:rsidRPr="00AF6AAF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Nome</w:t>
      </w:r>
    </w:p>
    <w:p w14:paraId="31C17FE4" w14:textId="77777777" w:rsidR="00AF6AAF" w:rsidRPr="00AF6AAF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AF6AAF">
        <w:rPr>
          <w:rFonts w:ascii="Times New Roman" w:hAnsi="Times New Roman" w:cs="Times New Roman"/>
          <w:sz w:val="24"/>
          <w:szCs w:val="24"/>
        </w:rPr>
        <w:t>Agente Cultural</w:t>
      </w:r>
    </w:p>
    <w:p w14:paraId="35CF7DC5" w14:textId="42A32220" w:rsidR="00161905" w:rsidRPr="00AF6AAF" w:rsidRDefault="00161905" w:rsidP="00AF6AAF">
      <w:pPr>
        <w:rPr>
          <w:rFonts w:ascii="Times New Roman" w:hAnsi="Times New Roman" w:cs="Times New Roman"/>
          <w:sz w:val="24"/>
          <w:szCs w:val="24"/>
        </w:rPr>
      </w:pPr>
    </w:p>
    <w:sectPr w:rsidR="00161905" w:rsidRPr="00AF6AAF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D6FA" w14:textId="77777777" w:rsidR="004232DC" w:rsidRDefault="004232DC" w:rsidP="00E257E8">
      <w:pPr>
        <w:spacing w:line="240" w:lineRule="auto"/>
      </w:pPr>
      <w:r>
        <w:separator/>
      </w:r>
    </w:p>
  </w:endnote>
  <w:endnote w:type="continuationSeparator" w:id="0">
    <w:p w14:paraId="6655C938" w14:textId="77777777" w:rsidR="004232DC" w:rsidRDefault="004232DC" w:rsidP="00E2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BFA3" w14:textId="77777777" w:rsidR="004232DC" w:rsidRDefault="004232DC" w:rsidP="00E257E8">
      <w:pPr>
        <w:spacing w:line="240" w:lineRule="auto"/>
      </w:pPr>
      <w:r>
        <w:separator/>
      </w:r>
    </w:p>
  </w:footnote>
  <w:footnote w:type="continuationSeparator" w:id="0">
    <w:p w14:paraId="3EC1F128" w14:textId="77777777" w:rsidR="004232DC" w:rsidRDefault="004232DC" w:rsidP="00E2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E47F" w14:textId="20C283AD" w:rsidR="00E257E8" w:rsidRDefault="00C2032B" w:rsidP="00C2032B">
    <w:pPr>
      <w:pStyle w:val="Cabealho"/>
      <w:tabs>
        <w:tab w:val="clear" w:pos="4252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613446044">
    <w:abstractNumId w:val="15"/>
  </w:num>
  <w:num w:numId="2" w16cid:durableId="1520044442">
    <w:abstractNumId w:val="25"/>
  </w:num>
  <w:num w:numId="3" w16cid:durableId="606154323">
    <w:abstractNumId w:val="20"/>
  </w:num>
  <w:num w:numId="4" w16cid:durableId="58989673">
    <w:abstractNumId w:val="24"/>
  </w:num>
  <w:num w:numId="5" w16cid:durableId="1474784967">
    <w:abstractNumId w:val="9"/>
  </w:num>
  <w:num w:numId="6" w16cid:durableId="1266769758">
    <w:abstractNumId w:val="10"/>
  </w:num>
  <w:num w:numId="7" w16cid:durableId="1519268374">
    <w:abstractNumId w:val="6"/>
  </w:num>
  <w:num w:numId="8" w16cid:durableId="895433140">
    <w:abstractNumId w:val="12"/>
  </w:num>
  <w:num w:numId="9" w16cid:durableId="768426559">
    <w:abstractNumId w:val="22"/>
  </w:num>
  <w:num w:numId="10" w16cid:durableId="982923734">
    <w:abstractNumId w:val="8"/>
  </w:num>
  <w:num w:numId="11" w16cid:durableId="1729573069">
    <w:abstractNumId w:val="3"/>
  </w:num>
  <w:num w:numId="12" w16cid:durableId="1670448371">
    <w:abstractNumId w:val="1"/>
  </w:num>
  <w:num w:numId="13" w16cid:durableId="1962370900">
    <w:abstractNumId w:val="19"/>
  </w:num>
  <w:num w:numId="14" w16cid:durableId="1178809385">
    <w:abstractNumId w:val="17"/>
  </w:num>
  <w:num w:numId="15" w16cid:durableId="380906856">
    <w:abstractNumId w:val="4"/>
  </w:num>
  <w:num w:numId="16" w16cid:durableId="336932494">
    <w:abstractNumId w:val="7"/>
  </w:num>
  <w:num w:numId="17" w16cid:durableId="1847360902">
    <w:abstractNumId w:val="5"/>
  </w:num>
  <w:num w:numId="18" w16cid:durableId="1230965924">
    <w:abstractNumId w:val="2"/>
  </w:num>
  <w:num w:numId="19" w16cid:durableId="430858035">
    <w:abstractNumId w:val="18"/>
  </w:num>
  <w:num w:numId="20" w16cid:durableId="2091005957">
    <w:abstractNumId w:val="16"/>
  </w:num>
  <w:num w:numId="21" w16cid:durableId="1761291287">
    <w:abstractNumId w:val="0"/>
  </w:num>
  <w:num w:numId="22" w16cid:durableId="1565292584">
    <w:abstractNumId w:val="13"/>
  </w:num>
  <w:num w:numId="23" w16cid:durableId="888687114">
    <w:abstractNumId w:val="21"/>
  </w:num>
  <w:num w:numId="24" w16cid:durableId="120419143">
    <w:abstractNumId w:val="14"/>
  </w:num>
  <w:num w:numId="25" w16cid:durableId="55885659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99700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24"/>
    <w:rsid w:val="00014FA5"/>
    <w:rsid w:val="00031E4C"/>
    <w:rsid w:val="0006278A"/>
    <w:rsid w:val="000C161F"/>
    <w:rsid w:val="000D2A1A"/>
    <w:rsid w:val="000E0337"/>
    <w:rsid w:val="000F0593"/>
    <w:rsid w:val="001005AA"/>
    <w:rsid w:val="001105C6"/>
    <w:rsid w:val="00113515"/>
    <w:rsid w:val="00150619"/>
    <w:rsid w:val="00161905"/>
    <w:rsid w:val="00162C24"/>
    <w:rsid w:val="0018256C"/>
    <w:rsid w:val="001A5C03"/>
    <w:rsid w:val="001B38A3"/>
    <w:rsid w:val="001C2695"/>
    <w:rsid w:val="001C4679"/>
    <w:rsid w:val="001C5E29"/>
    <w:rsid w:val="001C62B3"/>
    <w:rsid w:val="00201809"/>
    <w:rsid w:val="00203C31"/>
    <w:rsid w:val="002124B4"/>
    <w:rsid w:val="00233AA2"/>
    <w:rsid w:val="002368AE"/>
    <w:rsid w:val="00237250"/>
    <w:rsid w:val="00271C87"/>
    <w:rsid w:val="00271C9D"/>
    <w:rsid w:val="00275ABD"/>
    <w:rsid w:val="002E054B"/>
    <w:rsid w:val="002F07B3"/>
    <w:rsid w:val="002F6F51"/>
    <w:rsid w:val="00324B86"/>
    <w:rsid w:val="003448B6"/>
    <w:rsid w:val="00362295"/>
    <w:rsid w:val="00397A81"/>
    <w:rsid w:val="003A0328"/>
    <w:rsid w:val="003A19F2"/>
    <w:rsid w:val="003B3B08"/>
    <w:rsid w:val="003C3B04"/>
    <w:rsid w:val="003C68D2"/>
    <w:rsid w:val="003D6EC5"/>
    <w:rsid w:val="003E272B"/>
    <w:rsid w:val="003F7F98"/>
    <w:rsid w:val="0040306E"/>
    <w:rsid w:val="00415BA3"/>
    <w:rsid w:val="004232DC"/>
    <w:rsid w:val="00423DC6"/>
    <w:rsid w:val="00434FC7"/>
    <w:rsid w:val="00485A4B"/>
    <w:rsid w:val="004947BE"/>
    <w:rsid w:val="004A0F91"/>
    <w:rsid w:val="004B7E37"/>
    <w:rsid w:val="004C4F80"/>
    <w:rsid w:val="004D3EC2"/>
    <w:rsid w:val="004D3FC3"/>
    <w:rsid w:val="004E7A32"/>
    <w:rsid w:val="004F01E0"/>
    <w:rsid w:val="004F4EF8"/>
    <w:rsid w:val="00503916"/>
    <w:rsid w:val="005329D6"/>
    <w:rsid w:val="00534170"/>
    <w:rsid w:val="00576982"/>
    <w:rsid w:val="005769AA"/>
    <w:rsid w:val="005F452C"/>
    <w:rsid w:val="005F6440"/>
    <w:rsid w:val="00602610"/>
    <w:rsid w:val="006103E6"/>
    <w:rsid w:val="0061182A"/>
    <w:rsid w:val="006356E6"/>
    <w:rsid w:val="0066417B"/>
    <w:rsid w:val="00666D7A"/>
    <w:rsid w:val="00674F57"/>
    <w:rsid w:val="00685716"/>
    <w:rsid w:val="006C27DB"/>
    <w:rsid w:val="006C6EAF"/>
    <w:rsid w:val="0070123B"/>
    <w:rsid w:val="0072531C"/>
    <w:rsid w:val="007319B6"/>
    <w:rsid w:val="00741EB6"/>
    <w:rsid w:val="00781B92"/>
    <w:rsid w:val="00792CB3"/>
    <w:rsid w:val="007A34A7"/>
    <w:rsid w:val="007A7965"/>
    <w:rsid w:val="007C329E"/>
    <w:rsid w:val="007E2860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9422C"/>
    <w:rsid w:val="008B6059"/>
    <w:rsid w:val="008B7110"/>
    <w:rsid w:val="008C31D5"/>
    <w:rsid w:val="008E31D9"/>
    <w:rsid w:val="009024AE"/>
    <w:rsid w:val="009328B3"/>
    <w:rsid w:val="00937653"/>
    <w:rsid w:val="009601BE"/>
    <w:rsid w:val="00964E52"/>
    <w:rsid w:val="0096725F"/>
    <w:rsid w:val="00971920"/>
    <w:rsid w:val="00971AA9"/>
    <w:rsid w:val="009918B5"/>
    <w:rsid w:val="009B38F7"/>
    <w:rsid w:val="009D2690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C3A9D"/>
    <w:rsid w:val="00AD5A76"/>
    <w:rsid w:val="00AE087B"/>
    <w:rsid w:val="00AF6AAF"/>
    <w:rsid w:val="00B02BEB"/>
    <w:rsid w:val="00B04C22"/>
    <w:rsid w:val="00B14E56"/>
    <w:rsid w:val="00B727DD"/>
    <w:rsid w:val="00B9613F"/>
    <w:rsid w:val="00BA52DD"/>
    <w:rsid w:val="00C0464E"/>
    <w:rsid w:val="00C12754"/>
    <w:rsid w:val="00C2032B"/>
    <w:rsid w:val="00C24C1A"/>
    <w:rsid w:val="00C2598F"/>
    <w:rsid w:val="00C3373F"/>
    <w:rsid w:val="00C43C0F"/>
    <w:rsid w:val="00C5325F"/>
    <w:rsid w:val="00C63EBE"/>
    <w:rsid w:val="00C72E2B"/>
    <w:rsid w:val="00CB79FD"/>
    <w:rsid w:val="00CD5B64"/>
    <w:rsid w:val="00D03512"/>
    <w:rsid w:val="00D176DD"/>
    <w:rsid w:val="00D2374A"/>
    <w:rsid w:val="00D37608"/>
    <w:rsid w:val="00D60555"/>
    <w:rsid w:val="00D642E0"/>
    <w:rsid w:val="00D8156B"/>
    <w:rsid w:val="00D83A79"/>
    <w:rsid w:val="00DA2991"/>
    <w:rsid w:val="00DE42FD"/>
    <w:rsid w:val="00DE6FE5"/>
    <w:rsid w:val="00E146E2"/>
    <w:rsid w:val="00E23772"/>
    <w:rsid w:val="00E257E8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24545"/>
    <w:rsid w:val="00F61B9D"/>
    <w:rsid w:val="00F747EB"/>
    <w:rsid w:val="00FA02F3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chartTrackingRefBased/>
  <w15:docId w15:val="{3F896B8F-B97C-494B-9B20-9B72F5B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7C2D-AB70-45C4-B59D-F7536C1B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1111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Eveline Souto de Almeida</cp:lastModifiedBy>
  <cp:revision>3</cp:revision>
  <dcterms:created xsi:type="dcterms:W3CDTF">2023-11-03T03:32:00Z</dcterms:created>
  <dcterms:modified xsi:type="dcterms:W3CDTF">2023-11-05T04:09:00Z</dcterms:modified>
</cp:coreProperties>
</file>