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200F" w14:textId="77777777" w:rsidR="009F7CCB" w:rsidRPr="00B6715C" w:rsidRDefault="009F7CCB" w:rsidP="009F7CCB">
      <w:pPr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pt-BR" w:eastAsia="pt-BR"/>
        </w:rPr>
      </w:pPr>
      <w:bookmarkStart w:id="0" w:name="_heading=h.3gzxz4g3pnp3"/>
      <w:bookmarkEnd w:id="0"/>
      <w:r w:rsidRPr="00B67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BR" w:eastAsia="pt-BR"/>
        </w:rPr>
        <w:t>ANEXO V</w:t>
      </w:r>
    </w:p>
    <w:p w14:paraId="686FA7C1" w14:textId="77777777" w:rsidR="009F7CCB" w:rsidRPr="00B6715C" w:rsidRDefault="009F7CCB" w:rsidP="009F7CCB">
      <w:pPr>
        <w:ind w:left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pt-BR" w:eastAsia="pt-BR"/>
        </w:rPr>
        <w:t>CRITÉRIOS UTILIZADOS NA AVALIAÇÃO DE MÉRITO CULTURAL</w:t>
      </w:r>
    </w:p>
    <w:p w14:paraId="06527DC5" w14:textId="77777777" w:rsidR="009F7CCB" w:rsidRPr="00B6715C" w:rsidRDefault="009F7CCB" w:rsidP="009F7CCB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6715C">
        <w:rPr>
          <w:rFonts w:ascii="Times New Roman" w:hAnsi="Times New Roman" w:cs="Times New Roman"/>
          <w:b/>
          <w:sz w:val="24"/>
          <w:szCs w:val="24"/>
          <w:lang w:val="pt-BR"/>
        </w:rPr>
        <w:t>CINEMA ITINERANTE</w:t>
      </w:r>
    </w:p>
    <w:p w14:paraId="534EF851" w14:textId="77777777" w:rsidR="009F7CCB" w:rsidRPr="00B6715C" w:rsidRDefault="009F7CCB" w:rsidP="009F7CCB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07E9374" w14:textId="74D32B03" w:rsidR="000C5130" w:rsidRPr="00B6715C" w:rsidRDefault="000C5130" w:rsidP="000C5130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6715C">
        <w:rPr>
          <w:rFonts w:ascii="Times New Roman" w:hAnsi="Times New Roman" w:cs="Times New Roman"/>
          <w:b/>
          <w:sz w:val="24"/>
          <w:szCs w:val="24"/>
          <w:lang w:val="pt-BR"/>
        </w:rPr>
        <w:t>EDITAL Nº 00</w:t>
      </w:r>
      <w:r w:rsidR="007C48C1" w:rsidRPr="00B6715C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B6715C">
        <w:rPr>
          <w:rFonts w:ascii="Times New Roman" w:hAnsi="Times New Roman" w:cs="Times New Roman"/>
          <w:b/>
          <w:sz w:val="24"/>
          <w:szCs w:val="24"/>
          <w:lang w:val="pt-BR"/>
        </w:rPr>
        <w:t>/2023</w:t>
      </w:r>
    </w:p>
    <w:p w14:paraId="42EBAD8B" w14:textId="77777777" w:rsidR="000C5130" w:rsidRPr="00B6715C" w:rsidRDefault="000C5130" w:rsidP="000C5130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6715C">
        <w:rPr>
          <w:rFonts w:ascii="Times New Roman" w:hAnsi="Times New Roman" w:cs="Times New Roman"/>
          <w:b/>
          <w:sz w:val="24"/>
          <w:szCs w:val="24"/>
          <w:lang w:val="pt-BR"/>
        </w:rPr>
        <w:t>LEI PAULO GUSTAVO - AUDIOVISUAL</w:t>
      </w:r>
    </w:p>
    <w:p w14:paraId="2565B7C7" w14:textId="77777777" w:rsidR="000C5130" w:rsidRPr="00B6715C" w:rsidRDefault="000C5130" w:rsidP="000C5130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  <w:lang w:val="pt-BR"/>
        </w:rPr>
      </w:pPr>
    </w:p>
    <w:p w14:paraId="1FF14EAA" w14:textId="7C25823F" w:rsidR="000C5130" w:rsidRPr="00B6715C" w:rsidRDefault="000C5130" w:rsidP="000C5130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  <w:r w:rsidRPr="00B6715C">
        <w:rPr>
          <w:color w:val="000000"/>
        </w:rPr>
        <w:t xml:space="preserve">As comissões de seleção atribuirão notas </w:t>
      </w:r>
      <w:r w:rsidR="00B6715C" w:rsidRPr="00B6715C">
        <w:rPr>
          <w:color w:val="000000"/>
        </w:rPr>
        <w:t>e</w:t>
      </w:r>
      <w:r w:rsidRPr="00B6715C">
        <w:rPr>
          <w:color w:val="000000"/>
        </w:rPr>
        <w:t xml:space="preserve"> pontos a cada um dos critérios de avaliação </w:t>
      </w:r>
      <w:r w:rsidR="00C0333F" w:rsidRPr="00B6715C">
        <w:rPr>
          <w:color w:val="000000"/>
        </w:rPr>
        <w:t>década</w:t>
      </w:r>
      <w:r w:rsidRPr="00B6715C">
        <w:rPr>
          <w:color w:val="000000"/>
        </w:rPr>
        <w:t xml:space="preserve"> projeto, conforme tabela a seguir:</w:t>
      </w:r>
    </w:p>
    <w:tbl>
      <w:tblPr>
        <w:tblpPr w:leftFromText="141" w:rightFromText="141" w:vertAnchor="text" w:horzAnchor="margin" w:tblpXSpec="center" w:tblpY="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7978"/>
        <w:gridCol w:w="1358"/>
      </w:tblGrid>
      <w:tr w:rsidR="007C48C1" w:rsidRPr="00B6715C" w14:paraId="4497AF0E" w14:textId="77777777" w:rsidTr="007C48C1">
        <w:trPr>
          <w:tblCellSpacing w:w="0" w:type="dxa"/>
        </w:trPr>
        <w:tc>
          <w:tcPr>
            <w:tcW w:w="10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1A6C6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CRITÉRIOS OBRIGATÓRIOS</w:t>
            </w:r>
          </w:p>
        </w:tc>
      </w:tr>
      <w:tr w:rsidR="007C48C1" w:rsidRPr="00B6715C" w14:paraId="59C03AB9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7D9D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69521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3C318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Pontuação Máxima</w:t>
            </w:r>
          </w:p>
        </w:tc>
      </w:tr>
      <w:tr w:rsidR="007C48C1" w:rsidRPr="00B6715C" w14:paraId="0A5A6B43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9E3A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7FACD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Qualidade do Projeto -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 A análise deverá considerar, para fins de avaliação e valoração, se o conteúdo do projeto apresenta, como um todo coerência, observando o objeto, a justificativa e as metas, sendo possível visualizar de forma clara os resultados que serão obtidos.</w:t>
            </w:r>
          </w:p>
          <w:p w14:paraId="183D5B40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- Não atende ao critério - 0</w:t>
            </w:r>
          </w:p>
          <w:p w14:paraId="04E25263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- Atende de forma razoável – 0 a 4 Pontos</w:t>
            </w:r>
          </w:p>
          <w:p w14:paraId="797F52EA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- Atende parcialmente – 5 a 15 Pontos</w:t>
            </w:r>
          </w:p>
          <w:p w14:paraId="78C7A3C4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- </w:t>
            </w:r>
            <w:r w:rsidRPr="00B6715C">
              <w:rPr>
                <w:kern w:val="2"/>
                <w:lang w:val="pt-BR"/>
                <w14:ligatures w14:val="standardContextual"/>
              </w:rPr>
              <w:t xml:space="preserve"> 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Atende integralmente a todos os aspectos do critério – 20 pontos.</w:t>
            </w:r>
          </w:p>
          <w:p w14:paraId="2DC99870" w14:textId="4A2922CA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D343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20</w:t>
            </w:r>
          </w:p>
        </w:tc>
      </w:tr>
      <w:tr w:rsidR="007C48C1" w:rsidRPr="00B6715C" w14:paraId="6EAF579C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1AC7A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29492" w14:textId="3941DF82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 xml:space="preserve">Relevância da ação proposta para o cenário cultural de </w:t>
            </w:r>
            <w:r w:rsidR="00B6715C"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Rio Pardo de Minas</w:t>
            </w: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-</w:t>
            </w:r>
            <w:proofErr w:type="gramStart"/>
            <w:r w:rsid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 xml:space="preserve">MG </w:t>
            </w: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 xml:space="preserve"> </w:t>
            </w:r>
            <w:r w:rsidRPr="00B6715C">
              <w:rPr>
                <w:kern w:val="2"/>
                <w:sz w:val="24"/>
                <w:szCs w:val="24"/>
                <w:lang w:val="pt-BR"/>
                <w14:ligatures w14:val="standardContextual"/>
              </w:rPr>
              <w:t>A</w:t>
            </w:r>
            <w:proofErr w:type="gramEnd"/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 análise deverá considerar, para fins de avaliação e valoração, se o conteúdo do projeto apresenta, como um todo coerência, observando o objeto, a justificativa e as metas, sendo possível visualizar de forma clara os resultados que serão obtidos.</w:t>
            </w:r>
          </w:p>
          <w:p w14:paraId="289A6D1F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- Não atende ao critério - 0</w:t>
            </w:r>
          </w:p>
          <w:p w14:paraId="47590E0F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- Atende de forma razoável – 0 a 4 Pontos</w:t>
            </w:r>
          </w:p>
          <w:p w14:paraId="3E7D4072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- Atende parcialmente – 5 a 15 Pontos</w:t>
            </w:r>
          </w:p>
          <w:p w14:paraId="168BDE28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- </w:t>
            </w:r>
            <w:r w:rsidRPr="00B6715C">
              <w:rPr>
                <w:kern w:val="2"/>
                <w:lang w:val="pt-BR"/>
                <w14:ligatures w14:val="standardContextual"/>
              </w:rPr>
              <w:t xml:space="preserve"> 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Atende integralmente a todos os aspectos do critério – 20 pontos.</w:t>
            </w:r>
          </w:p>
          <w:p w14:paraId="313B08F0" w14:textId="27288C68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2B67B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20</w:t>
            </w:r>
          </w:p>
        </w:tc>
      </w:tr>
      <w:tr w:rsidR="007C48C1" w:rsidRPr="00B6715C" w14:paraId="6C18AE6B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0EE16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AA9EC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Coerência da planilha orçamentária e do cronograma de execução às metas, resultados e desdobramentos do projeto proposto.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 </w:t>
            </w:r>
          </w:p>
          <w:p w14:paraId="3FD573BD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- Não atende ao critério - 0</w:t>
            </w:r>
          </w:p>
          <w:p w14:paraId="7AC5EB8E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- Atende de forma razoável – 0 a 4 Pontos</w:t>
            </w:r>
          </w:p>
          <w:p w14:paraId="15EA94E2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- Atende parcialmente – 5 a 9 Pontos</w:t>
            </w:r>
          </w:p>
          <w:p w14:paraId="635E63F6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- </w:t>
            </w:r>
            <w:r w:rsidRPr="00B6715C">
              <w:rPr>
                <w:kern w:val="2"/>
                <w:lang w:val="pt-BR"/>
                <w14:ligatures w14:val="standardContextual"/>
              </w:rPr>
              <w:t xml:space="preserve"> 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Atende integralmente a todos os aspectos do critério – 10 pontos</w:t>
            </w:r>
          </w:p>
          <w:p w14:paraId="372DC79C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6D15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10</w:t>
            </w:r>
          </w:p>
        </w:tc>
      </w:tr>
      <w:tr w:rsidR="007C48C1" w:rsidRPr="00B6715C" w14:paraId="7458E4B3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83F60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40D22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 xml:space="preserve">Trajetória artística e cultural do proponente- 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Será́ considerado para fins de análise a carreira do proponente, com base no currículo e comprovações enviadas juntamente com a proposta</w:t>
            </w:r>
          </w:p>
          <w:p w14:paraId="3B08A13A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0 A 5 anos de atuação – 05 pontos</w:t>
            </w:r>
          </w:p>
          <w:p w14:paraId="551DF9AC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6 a 10 anos de atuação – 10 pontos</w:t>
            </w:r>
          </w:p>
          <w:p w14:paraId="52E394E7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11 a mais anos – 20 Pontos </w:t>
            </w:r>
          </w:p>
          <w:p w14:paraId="7A001FE3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43096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20</w:t>
            </w:r>
          </w:p>
        </w:tc>
      </w:tr>
      <w:tr w:rsidR="007C48C1" w:rsidRPr="00B6715C" w14:paraId="21E8F4BE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A8AC3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A0552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 xml:space="preserve">Contrapartida 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Será avaliado o interesse público do detalhamento das atividades de contrapartida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B1A9E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10</w:t>
            </w:r>
          </w:p>
        </w:tc>
      </w:tr>
      <w:tr w:rsidR="007C48C1" w:rsidRPr="00B6715C" w14:paraId="0BB1416B" w14:textId="77777777" w:rsidTr="007C48C1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1F299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7554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Objetivos Específicos do Projeto</w:t>
            </w:r>
          </w:p>
          <w:p w14:paraId="05D5F5A1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pt-BR"/>
                <w14:ligatures w14:val="standardContextual"/>
              </w:rPr>
              <w:t>- Viés social (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5) </w:t>
            </w:r>
          </w:p>
          <w:p w14:paraId="7C3CE5D2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pt-BR"/>
                <w14:ligatures w14:val="standardContextual"/>
              </w:rPr>
              <w:t xml:space="preserve">- Viés ambiental 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(5) </w:t>
            </w:r>
            <w:r w:rsidRPr="00B6715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pt-BR"/>
                <w14:ligatures w14:val="standardContextual"/>
              </w:rPr>
              <w:t xml:space="preserve"> </w:t>
            </w:r>
          </w:p>
          <w:p w14:paraId="47499C4E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pt-BR"/>
                <w14:ligatures w14:val="standardContextual"/>
              </w:rPr>
              <w:t xml:space="preserve">- Viés turístico 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(5) </w:t>
            </w:r>
          </w:p>
          <w:p w14:paraId="6DFE2F47" w14:textId="77777777" w:rsidR="007C48C1" w:rsidRPr="00B6715C" w:rsidRDefault="007C48C1" w:rsidP="007C48C1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pt-BR"/>
                <w14:ligatures w14:val="standardContextual"/>
              </w:rPr>
              <w:t xml:space="preserve">- Viés Patrimonial </w:t>
            </w: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8B9EB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20</w:t>
            </w:r>
          </w:p>
        </w:tc>
      </w:tr>
      <w:tr w:rsidR="007C48C1" w:rsidRPr="00B6715C" w14:paraId="22EBBDAE" w14:textId="77777777" w:rsidTr="007C48C1">
        <w:trPr>
          <w:tblCellSpacing w:w="0" w:type="dxa"/>
        </w:trPr>
        <w:tc>
          <w:tcPr>
            <w:tcW w:w="8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75F91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A1245" w14:textId="77777777" w:rsidR="007C48C1" w:rsidRPr="00B6715C" w:rsidRDefault="007C48C1" w:rsidP="007C48C1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B6715C">
              <w:rPr>
                <w:rFonts w:ascii="Times New Roman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100</w:t>
            </w:r>
          </w:p>
        </w:tc>
      </w:tr>
    </w:tbl>
    <w:p w14:paraId="52DB40D3" w14:textId="5EB8C7E0" w:rsidR="00CC6C84" w:rsidRPr="00B6715C" w:rsidRDefault="00CC6C84" w:rsidP="00E201C7">
      <w:pPr>
        <w:ind w:left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E2D94CB" w14:textId="012DBDE9" w:rsidR="000C5130" w:rsidRPr="00B6715C" w:rsidRDefault="000C5130" w:rsidP="000C5130">
      <w:pPr>
        <w:spacing w:line="240" w:lineRule="auto"/>
        <w:ind w:left="1276" w:hanging="142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Além da pontuação acima, o proponente pode receber bônus de pontuação, ou seja, uma pontuação extra, conforme critérios abaixo especificados:</w:t>
      </w:r>
    </w:p>
    <w:p w14:paraId="15B216ED" w14:textId="77777777" w:rsidR="000C5130" w:rsidRPr="00B6715C" w:rsidRDefault="000C5130" w:rsidP="000C5130">
      <w:pPr>
        <w:spacing w:line="240" w:lineRule="auto"/>
        <w:ind w:left="1276" w:hanging="142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3461"/>
        <w:gridCol w:w="2283"/>
      </w:tblGrid>
      <w:tr w:rsidR="000C5130" w:rsidRPr="00B6715C" w14:paraId="11917230" w14:textId="77777777" w:rsidTr="000C513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63A24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PONTUAÇÃO BÔNUS PARA PROPONENTES PESSOAS FÍSICAS</w:t>
            </w:r>
          </w:p>
        </w:tc>
      </w:tr>
      <w:tr w:rsidR="000C5130" w:rsidRPr="00B6715C" w14:paraId="0CA7C398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65FB3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21BB6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DEC1D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Pontuação Máxima</w:t>
            </w:r>
          </w:p>
        </w:tc>
      </w:tr>
      <w:tr w:rsidR="000C5130" w:rsidRPr="00B6715C" w14:paraId="39962B61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75465" w14:textId="77777777" w:rsidR="000C5130" w:rsidRPr="00B6715C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D66AF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8FFB2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</w:p>
        </w:tc>
      </w:tr>
      <w:tr w:rsidR="000C5130" w:rsidRPr="00B6715C" w14:paraId="31784E7D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AFF4E" w14:textId="77777777" w:rsidR="000C5130" w:rsidRPr="00B6715C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12FB9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0A4A0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</w:p>
        </w:tc>
      </w:tr>
      <w:tr w:rsidR="000C5130" w:rsidRPr="00B6715C" w14:paraId="4A3A66C3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7EC5F" w14:textId="77777777" w:rsidR="000C5130" w:rsidRPr="00B6715C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3E5FC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AB68F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</w:p>
        </w:tc>
      </w:tr>
      <w:tr w:rsidR="000C5130" w:rsidRPr="00B6715C" w14:paraId="15FC8D6F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31D7" w14:textId="77777777" w:rsidR="000C5130" w:rsidRPr="00B6715C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C745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Proponentes LGBT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6474" w14:textId="77777777" w:rsidR="000C5130" w:rsidRPr="00B6715C" w:rsidRDefault="000C5130" w:rsidP="000C5130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</w:p>
        </w:tc>
      </w:tr>
      <w:tr w:rsidR="000C5130" w:rsidRPr="00B6715C" w14:paraId="14567C9D" w14:textId="77777777" w:rsidTr="000C513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AA641" w14:textId="77777777" w:rsidR="000C5130" w:rsidRPr="00B6715C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8D7AA" w14:textId="77777777" w:rsidR="000C5130" w:rsidRPr="00B6715C" w:rsidRDefault="000C5130" w:rsidP="000C5130">
            <w:pPr>
              <w:shd w:val="clear" w:color="auto" w:fill="FFFFFF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pt-BR"/>
              </w:rPr>
              <w:t>20 PONTOS</w:t>
            </w:r>
          </w:p>
        </w:tc>
      </w:tr>
    </w:tbl>
    <w:p w14:paraId="54F73D12" w14:textId="77777777" w:rsidR="000C5130" w:rsidRPr="00B6715C" w:rsidRDefault="000C5130" w:rsidP="000C5130">
      <w:pPr>
        <w:ind w:left="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5610"/>
        <w:gridCol w:w="1497"/>
      </w:tblGrid>
      <w:tr w:rsidR="000C5130" w:rsidRPr="00B6715C" w14:paraId="7F1E8281" w14:textId="77777777" w:rsidTr="000C5130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EB18F" w14:textId="77777777" w:rsidR="000C5130" w:rsidRPr="00B6715C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PONTUAÇÃO EXTRA PARA PROPONENTES PESSOAS JURÍDICAS E COLETIVOS OU GRUPOS CULTURAIS SEM CNPJ</w:t>
            </w:r>
          </w:p>
        </w:tc>
      </w:tr>
      <w:tr w:rsidR="000C5130" w:rsidRPr="00B6715C" w14:paraId="2FA89B5C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17A9C" w14:textId="77777777" w:rsidR="000C5130" w:rsidRPr="00B6715C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9944E" w14:textId="77777777" w:rsidR="000C5130" w:rsidRPr="00B6715C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B41D0" w14:textId="77777777" w:rsidR="000C5130" w:rsidRPr="00B6715C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Pontuação Máxima</w:t>
            </w:r>
          </w:p>
        </w:tc>
      </w:tr>
      <w:tr w:rsidR="000C5130" w:rsidRPr="00B6715C" w14:paraId="357CAAFE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CE73E" w14:textId="77777777" w:rsidR="000C5130" w:rsidRPr="00B6715C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03905" w14:textId="77777777" w:rsidR="000C5130" w:rsidRPr="00B6715C" w:rsidRDefault="000C5130" w:rsidP="000C513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6CA0" w14:textId="77777777" w:rsidR="000C5130" w:rsidRPr="00B6715C" w:rsidRDefault="000C5130" w:rsidP="000C513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1BAC210D" w14:textId="77777777" w:rsidR="000C5130" w:rsidRPr="00B6715C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</w:p>
        </w:tc>
      </w:tr>
      <w:tr w:rsidR="000C5130" w:rsidRPr="00B6715C" w14:paraId="32CDAD91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89FC1" w14:textId="77777777" w:rsidR="000C5130" w:rsidRPr="00B6715C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55B8B" w14:textId="77777777" w:rsidR="000C5130" w:rsidRPr="00B6715C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5D8AE" w14:textId="77777777" w:rsidR="000C5130" w:rsidRPr="00B6715C" w:rsidRDefault="000C5130" w:rsidP="000C513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</w:p>
          <w:p w14:paraId="69F68EB5" w14:textId="77777777" w:rsidR="000C5130" w:rsidRPr="00B6715C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</w:p>
        </w:tc>
      </w:tr>
      <w:tr w:rsidR="000C5130" w:rsidRPr="00B6715C" w14:paraId="2C360F4D" w14:textId="77777777" w:rsidTr="000C51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8582A" w14:textId="77777777" w:rsidR="000C5130" w:rsidRPr="00B6715C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AF77B" w14:textId="77777777" w:rsidR="000C5130" w:rsidRPr="00B6715C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51AAE" w14:textId="77777777" w:rsidR="000C5130" w:rsidRPr="00B6715C" w:rsidRDefault="000C5130" w:rsidP="000C513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br/>
            </w:r>
          </w:p>
          <w:p w14:paraId="293D3564" w14:textId="77777777" w:rsidR="000C5130" w:rsidRPr="00B6715C" w:rsidRDefault="000C5130" w:rsidP="000C513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</w:p>
        </w:tc>
      </w:tr>
      <w:tr w:rsidR="000C5130" w:rsidRPr="00B6715C" w14:paraId="37796226" w14:textId="77777777" w:rsidTr="000C5130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5CBE0" w14:textId="77777777" w:rsidR="000C5130" w:rsidRPr="00B6715C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B0E1D" w14:textId="77777777" w:rsidR="000C5130" w:rsidRPr="00B6715C" w:rsidRDefault="000C5130" w:rsidP="000C5130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pt-BR"/>
              </w:rPr>
            </w:pPr>
            <w:r w:rsidRPr="00B6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 w:eastAsia="pt-BR"/>
              </w:rPr>
              <w:t>15 PONTOS</w:t>
            </w:r>
          </w:p>
        </w:tc>
      </w:tr>
    </w:tbl>
    <w:p w14:paraId="15A57649" w14:textId="77777777" w:rsidR="00CC6C84" w:rsidRPr="00B6715C" w:rsidRDefault="00CC6C84" w:rsidP="000C5130">
      <w:pPr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</w:pPr>
    </w:p>
    <w:p w14:paraId="6A76AE72" w14:textId="110624FC" w:rsidR="00CC6C84" w:rsidRPr="00B6715C" w:rsidRDefault="00CC6C84" w:rsidP="00B6715C">
      <w:pPr>
        <w:ind w:left="1134" w:right="119" w:firstLine="1134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pontuação final de cada candidatura será a</w:t>
      </w:r>
      <w:r w:rsidR="00E201C7"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soma </w:t>
      </w: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das notas atribuídas individualmente por cada membro</w:t>
      </w:r>
      <w:r w:rsidR="00B04282"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dividida por três.</w:t>
      </w:r>
    </w:p>
    <w:p w14:paraId="660F48C4" w14:textId="77777777" w:rsidR="00CC6C84" w:rsidRPr="00B6715C" w:rsidRDefault="00CC6C84" w:rsidP="00B6715C">
      <w:pPr>
        <w:ind w:left="1134" w:right="119" w:firstLine="113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Os critérios gerais são eliminatórios, de modo que, o agente cultural que receber pontuação 0 em algum dos critérios será desclassificado do Edital.</w:t>
      </w:r>
    </w:p>
    <w:p w14:paraId="736782FB" w14:textId="77777777" w:rsidR="00CC6C84" w:rsidRPr="00B6715C" w:rsidRDefault="00CC6C84" w:rsidP="00B6715C">
      <w:pPr>
        <w:ind w:left="1134" w:right="119" w:firstLine="113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Os bônus de pontuação são cumulativos e não constituem critérios obrigatórios, de modo que a pontuação 0 em algum dos pontos bônus não desclassifica o proponente.</w:t>
      </w:r>
    </w:p>
    <w:p w14:paraId="4825D052" w14:textId="0FE5F982" w:rsidR="00BA5141" w:rsidRPr="00B6715C" w:rsidRDefault="00BA5141" w:rsidP="00B6715C">
      <w:pPr>
        <w:ind w:left="1134" w:right="119" w:firstLine="1134"/>
        <w:rPr>
          <w:rFonts w:ascii="Times New Roman" w:eastAsia="Times New Roman" w:hAnsi="Times New Roman" w:cs="Times New Roman"/>
          <w:color w:val="FF0000"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Em caso de empate, </w:t>
      </w:r>
      <w:r w:rsidR="00B6715C"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serão</w:t>
      </w: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utilizados para fins de </w:t>
      </w:r>
      <w:r w:rsidR="00B6715C"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classificação</w:t>
      </w: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dos projetos a maior nota nos critérios de acordo com </w:t>
      </w:r>
      <w:r w:rsidR="00870F56"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à</w:t>
      </w: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ordem abaixo definida: A, B, C, D, E, respectivamente. </w:t>
      </w:r>
    </w:p>
    <w:p w14:paraId="6DB5A803" w14:textId="4A6295DE" w:rsidR="00BA5141" w:rsidRPr="00B6715C" w:rsidRDefault="00B6715C" w:rsidP="00B6715C">
      <w:pPr>
        <w:ind w:left="1134" w:right="119" w:firstLine="1134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Serão</w:t>
      </w:r>
      <w:r w:rsidR="00BA5141" w:rsidRPr="00B671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considerados aptos os projetos que receberem nota final igual ou superior </w:t>
      </w:r>
      <w:r w:rsidR="00870F56" w:rsidRPr="00B671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à</w:t>
      </w:r>
      <w:r w:rsidR="00BA5141" w:rsidRPr="00B671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6</w:t>
      </w:r>
      <w:r w:rsidR="00BA5141" w:rsidRPr="00B671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0 pontos.</w:t>
      </w:r>
    </w:p>
    <w:p w14:paraId="6CFB6D34" w14:textId="77777777" w:rsidR="00BA5141" w:rsidRPr="00B6715C" w:rsidRDefault="00BA5141" w:rsidP="00B6715C">
      <w:pPr>
        <w:ind w:left="1134" w:right="119" w:firstLine="1134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Serão desclassificados os projetos que:</w:t>
      </w:r>
    </w:p>
    <w:p w14:paraId="0499564F" w14:textId="0369901E" w:rsidR="00BA5141" w:rsidRPr="00B6715C" w:rsidRDefault="00BA5141" w:rsidP="00B6715C">
      <w:pPr>
        <w:ind w:left="1134" w:right="119" w:firstLine="113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I - </w:t>
      </w:r>
      <w:r w:rsidR="00B6715C"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Receberam</w:t>
      </w: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nota 0 em qualquer dos critérios obrigatórios; </w:t>
      </w:r>
    </w:p>
    <w:p w14:paraId="0990D644" w14:textId="4A930539" w:rsidR="00BA5141" w:rsidRPr="00B6715C" w:rsidRDefault="00BA5141" w:rsidP="00B6715C">
      <w:pPr>
        <w:ind w:left="1134" w:right="119" w:firstLine="113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II - apresentem </w:t>
      </w:r>
      <w:r w:rsidR="00870F56"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qua</w:t>
      </w:r>
      <w:r w:rsid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is </w:t>
      </w:r>
      <w:r w:rsidR="00B6715C"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quer</w:t>
      </w: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B6715C">
          <w:rPr>
            <w:rFonts w:ascii="Times New Roman" w:eastAsia="Times New Roman" w:hAnsi="Times New Roman" w:cs="Times New Roman"/>
            <w:sz w:val="24"/>
            <w:szCs w:val="24"/>
            <w:lang w:val="pt-BR" w:eastAsia="pt-BR"/>
          </w:rPr>
          <w:t>inciso IV do caput do art. 3º da Constituição,</w:t>
        </w:r>
      </w:hyperlink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garantidos o contraditório e a ampla defesa.</w:t>
      </w:r>
    </w:p>
    <w:p w14:paraId="14789FB6" w14:textId="5CDCED02" w:rsidR="00BA5141" w:rsidRPr="00B6715C" w:rsidRDefault="00BA5141" w:rsidP="00B6715C">
      <w:pPr>
        <w:ind w:left="1134" w:right="119" w:firstLine="1134"/>
        <w:rPr>
          <w:rFonts w:ascii="Times New Roman" w:hAnsi="Times New Roman" w:cs="Times New Roman"/>
          <w:lang w:val="pt-BR"/>
        </w:rPr>
      </w:pP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 falsidade de informações acarretará desclassificação, podendo ensejar, ainda, </w:t>
      </w:r>
      <w:r w:rsidR="00870F56"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à</w:t>
      </w:r>
      <w:r w:rsidRPr="00B6715C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aplicação de sanções administrativas ou criminais.</w:t>
      </w:r>
    </w:p>
    <w:p w14:paraId="673DC7C5" w14:textId="77777777" w:rsidR="00BA5141" w:rsidRPr="00B6715C" w:rsidRDefault="00BA5141" w:rsidP="00B6715C">
      <w:pPr>
        <w:spacing w:before="120" w:after="120"/>
        <w:ind w:left="567" w:right="120" w:firstLine="113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5CF7DC5" w14:textId="42A32220" w:rsidR="00161905" w:rsidRPr="00B6715C" w:rsidRDefault="00161905" w:rsidP="00B6715C">
      <w:pPr>
        <w:ind w:left="567" w:firstLine="1134"/>
        <w:rPr>
          <w:rFonts w:ascii="Times New Roman" w:hAnsi="Times New Roman" w:cs="Times New Roman"/>
          <w:sz w:val="24"/>
          <w:szCs w:val="24"/>
          <w:lang w:val="pt-BR"/>
        </w:rPr>
      </w:pPr>
    </w:p>
    <w:sectPr w:rsidR="00161905" w:rsidRPr="00B6715C" w:rsidSect="00685716">
      <w:headerReference w:type="default" r:id="rId9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D6F3" w14:textId="77777777" w:rsidR="00E044B9" w:rsidRDefault="00E044B9" w:rsidP="00E257E8">
      <w:pPr>
        <w:spacing w:line="240" w:lineRule="auto"/>
      </w:pPr>
      <w:r>
        <w:separator/>
      </w:r>
    </w:p>
  </w:endnote>
  <w:endnote w:type="continuationSeparator" w:id="0">
    <w:p w14:paraId="383D2BAE" w14:textId="77777777" w:rsidR="00E044B9" w:rsidRDefault="00E044B9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5E7E" w14:textId="77777777" w:rsidR="00E044B9" w:rsidRDefault="00E044B9" w:rsidP="00E257E8">
      <w:pPr>
        <w:spacing w:line="240" w:lineRule="auto"/>
      </w:pPr>
      <w:r>
        <w:separator/>
      </w:r>
    </w:p>
  </w:footnote>
  <w:footnote w:type="continuationSeparator" w:id="0">
    <w:p w14:paraId="30C7B755" w14:textId="77777777" w:rsidR="00E044B9" w:rsidRDefault="00E044B9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485DFC"/>
    <w:multiLevelType w:val="hybridMultilevel"/>
    <w:tmpl w:val="AFFE5008"/>
    <w:lvl w:ilvl="0" w:tplc="EA66F8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7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5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3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4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abstractNum w:abstractNumId="28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446044">
    <w:abstractNumId w:val="17"/>
  </w:num>
  <w:num w:numId="2" w16cid:durableId="1520044442">
    <w:abstractNumId w:val="27"/>
  </w:num>
  <w:num w:numId="3" w16cid:durableId="606154323">
    <w:abstractNumId w:val="22"/>
  </w:num>
  <w:num w:numId="4" w16cid:durableId="58989673">
    <w:abstractNumId w:val="26"/>
  </w:num>
  <w:num w:numId="5" w16cid:durableId="1474784967">
    <w:abstractNumId w:val="10"/>
  </w:num>
  <w:num w:numId="6" w16cid:durableId="1266769758">
    <w:abstractNumId w:val="12"/>
  </w:num>
  <w:num w:numId="7" w16cid:durableId="1519268374">
    <w:abstractNumId w:val="7"/>
  </w:num>
  <w:num w:numId="8" w16cid:durableId="895433140">
    <w:abstractNumId w:val="14"/>
  </w:num>
  <w:num w:numId="9" w16cid:durableId="768426559">
    <w:abstractNumId w:val="24"/>
  </w:num>
  <w:num w:numId="10" w16cid:durableId="982923734">
    <w:abstractNumId w:val="9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21"/>
  </w:num>
  <w:num w:numId="14" w16cid:durableId="1178809385">
    <w:abstractNumId w:val="19"/>
  </w:num>
  <w:num w:numId="15" w16cid:durableId="380906856">
    <w:abstractNumId w:val="4"/>
  </w:num>
  <w:num w:numId="16" w16cid:durableId="336932494">
    <w:abstractNumId w:val="8"/>
  </w:num>
  <w:num w:numId="17" w16cid:durableId="1847360902">
    <w:abstractNumId w:val="6"/>
  </w:num>
  <w:num w:numId="18" w16cid:durableId="1230965924">
    <w:abstractNumId w:val="2"/>
  </w:num>
  <w:num w:numId="19" w16cid:durableId="430858035">
    <w:abstractNumId w:val="20"/>
  </w:num>
  <w:num w:numId="20" w16cid:durableId="2091005957">
    <w:abstractNumId w:val="18"/>
  </w:num>
  <w:num w:numId="21" w16cid:durableId="1761291287">
    <w:abstractNumId w:val="0"/>
  </w:num>
  <w:num w:numId="22" w16cid:durableId="1565292584">
    <w:abstractNumId w:val="15"/>
  </w:num>
  <w:num w:numId="23" w16cid:durableId="888687114">
    <w:abstractNumId w:val="23"/>
  </w:num>
  <w:num w:numId="24" w16cid:durableId="120419143">
    <w:abstractNumId w:val="16"/>
  </w:num>
  <w:num w:numId="25" w16cid:durableId="5588565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9700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2442840">
    <w:abstractNumId w:val="5"/>
  </w:num>
  <w:num w:numId="28" w16cid:durableId="1850098783">
    <w:abstractNumId w:val="11"/>
  </w:num>
  <w:num w:numId="29" w16cid:durableId="7745966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278A"/>
    <w:rsid w:val="000C161F"/>
    <w:rsid w:val="000C5130"/>
    <w:rsid w:val="000D2A1A"/>
    <w:rsid w:val="000E0337"/>
    <w:rsid w:val="000F0593"/>
    <w:rsid w:val="001005AA"/>
    <w:rsid w:val="001105C6"/>
    <w:rsid w:val="00113515"/>
    <w:rsid w:val="00147F57"/>
    <w:rsid w:val="00150619"/>
    <w:rsid w:val="00161905"/>
    <w:rsid w:val="00162C24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149B8"/>
    <w:rsid w:val="00324B86"/>
    <w:rsid w:val="003448B6"/>
    <w:rsid w:val="0035065C"/>
    <w:rsid w:val="00362295"/>
    <w:rsid w:val="00385CD6"/>
    <w:rsid w:val="00397A81"/>
    <w:rsid w:val="003A0328"/>
    <w:rsid w:val="003A19F2"/>
    <w:rsid w:val="003C3B04"/>
    <w:rsid w:val="003C68D2"/>
    <w:rsid w:val="003C7C0D"/>
    <w:rsid w:val="003D6EC5"/>
    <w:rsid w:val="003E272B"/>
    <w:rsid w:val="003F7F98"/>
    <w:rsid w:val="00400EDF"/>
    <w:rsid w:val="0040306E"/>
    <w:rsid w:val="00415BA3"/>
    <w:rsid w:val="00423DC6"/>
    <w:rsid w:val="00434FC7"/>
    <w:rsid w:val="00485A4B"/>
    <w:rsid w:val="004947BE"/>
    <w:rsid w:val="004A0F91"/>
    <w:rsid w:val="004B30DB"/>
    <w:rsid w:val="004B7E37"/>
    <w:rsid w:val="004C4F80"/>
    <w:rsid w:val="004D1672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D4372"/>
    <w:rsid w:val="005F452C"/>
    <w:rsid w:val="005F6440"/>
    <w:rsid w:val="00602610"/>
    <w:rsid w:val="006103E6"/>
    <w:rsid w:val="0061182A"/>
    <w:rsid w:val="006356E6"/>
    <w:rsid w:val="0066417B"/>
    <w:rsid w:val="00666D7A"/>
    <w:rsid w:val="00674F57"/>
    <w:rsid w:val="00685716"/>
    <w:rsid w:val="00695A26"/>
    <w:rsid w:val="006A24B9"/>
    <w:rsid w:val="006C27DB"/>
    <w:rsid w:val="006C6EAF"/>
    <w:rsid w:val="0070123B"/>
    <w:rsid w:val="0072531C"/>
    <w:rsid w:val="007319B6"/>
    <w:rsid w:val="00781B92"/>
    <w:rsid w:val="00792CB3"/>
    <w:rsid w:val="007A34A7"/>
    <w:rsid w:val="007A39E0"/>
    <w:rsid w:val="007A7965"/>
    <w:rsid w:val="007C1AE0"/>
    <w:rsid w:val="007C48C1"/>
    <w:rsid w:val="007E2860"/>
    <w:rsid w:val="007F331D"/>
    <w:rsid w:val="007F3421"/>
    <w:rsid w:val="008007C9"/>
    <w:rsid w:val="00800AA8"/>
    <w:rsid w:val="00815994"/>
    <w:rsid w:val="00820F07"/>
    <w:rsid w:val="0082477D"/>
    <w:rsid w:val="00833C41"/>
    <w:rsid w:val="00843CB2"/>
    <w:rsid w:val="00850813"/>
    <w:rsid w:val="00852C30"/>
    <w:rsid w:val="00862FC2"/>
    <w:rsid w:val="00870F56"/>
    <w:rsid w:val="0089422C"/>
    <w:rsid w:val="008B6059"/>
    <w:rsid w:val="008B7110"/>
    <w:rsid w:val="008C31D5"/>
    <w:rsid w:val="008E31D9"/>
    <w:rsid w:val="008F0994"/>
    <w:rsid w:val="009024AE"/>
    <w:rsid w:val="009059AE"/>
    <w:rsid w:val="0091775B"/>
    <w:rsid w:val="00922372"/>
    <w:rsid w:val="009328B3"/>
    <w:rsid w:val="00937653"/>
    <w:rsid w:val="00946696"/>
    <w:rsid w:val="009601BE"/>
    <w:rsid w:val="00964E52"/>
    <w:rsid w:val="00971920"/>
    <w:rsid w:val="00971AA9"/>
    <w:rsid w:val="009918B5"/>
    <w:rsid w:val="009B38F7"/>
    <w:rsid w:val="009D2690"/>
    <w:rsid w:val="009F08E3"/>
    <w:rsid w:val="009F7CCB"/>
    <w:rsid w:val="00A01480"/>
    <w:rsid w:val="00A15B9D"/>
    <w:rsid w:val="00A1673F"/>
    <w:rsid w:val="00A25791"/>
    <w:rsid w:val="00A42583"/>
    <w:rsid w:val="00A45247"/>
    <w:rsid w:val="00A56EAF"/>
    <w:rsid w:val="00A75161"/>
    <w:rsid w:val="00A94D5E"/>
    <w:rsid w:val="00AA60BF"/>
    <w:rsid w:val="00AB2DEF"/>
    <w:rsid w:val="00AD5A76"/>
    <w:rsid w:val="00AE087B"/>
    <w:rsid w:val="00AF6AAF"/>
    <w:rsid w:val="00B02BEB"/>
    <w:rsid w:val="00B04282"/>
    <w:rsid w:val="00B04C22"/>
    <w:rsid w:val="00B14E56"/>
    <w:rsid w:val="00B6715C"/>
    <w:rsid w:val="00B727DD"/>
    <w:rsid w:val="00B9613F"/>
    <w:rsid w:val="00BA5141"/>
    <w:rsid w:val="00BA52DD"/>
    <w:rsid w:val="00BC1391"/>
    <w:rsid w:val="00BC5D9F"/>
    <w:rsid w:val="00C0333F"/>
    <w:rsid w:val="00C0464E"/>
    <w:rsid w:val="00C12754"/>
    <w:rsid w:val="00C2032B"/>
    <w:rsid w:val="00C21C33"/>
    <w:rsid w:val="00C2598F"/>
    <w:rsid w:val="00C3373F"/>
    <w:rsid w:val="00C43C0F"/>
    <w:rsid w:val="00C5325F"/>
    <w:rsid w:val="00C63EBE"/>
    <w:rsid w:val="00C70F3B"/>
    <w:rsid w:val="00C72E2B"/>
    <w:rsid w:val="00CB79FD"/>
    <w:rsid w:val="00CC6C84"/>
    <w:rsid w:val="00CD5B64"/>
    <w:rsid w:val="00CD6F31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044B9"/>
    <w:rsid w:val="00E146E2"/>
    <w:rsid w:val="00E201C7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A02F3"/>
    <w:rsid w:val="00FE3C2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evelinesouto_sa@hotmail.com</cp:lastModifiedBy>
  <cp:revision>25</cp:revision>
  <dcterms:created xsi:type="dcterms:W3CDTF">2023-10-31T19:39:00Z</dcterms:created>
  <dcterms:modified xsi:type="dcterms:W3CDTF">2023-12-16T18:29:00Z</dcterms:modified>
</cp:coreProperties>
</file>